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B5" w:rsidRDefault="00451411" w:rsidP="002068B5">
      <w:pPr>
        <w:jc w:val="center"/>
        <w:rPr>
          <w:b/>
          <w:sz w:val="44"/>
          <w:szCs w:val="44"/>
          <w:u w:val="single"/>
        </w:rPr>
      </w:pPr>
      <w:r w:rsidRPr="002068B5">
        <w:rPr>
          <w:b/>
          <w:sz w:val="44"/>
          <w:szCs w:val="44"/>
          <w:u w:val="single"/>
        </w:rPr>
        <w:t>Směrnice č. 1/2015</w:t>
      </w:r>
    </w:p>
    <w:p w:rsidR="00BA4542" w:rsidRPr="002068B5" w:rsidRDefault="00BA4542" w:rsidP="002068B5">
      <w:pPr>
        <w:jc w:val="center"/>
        <w:rPr>
          <w:b/>
          <w:sz w:val="44"/>
          <w:szCs w:val="44"/>
          <w:u w:val="single"/>
        </w:rPr>
      </w:pPr>
    </w:p>
    <w:p w:rsidR="002137F2" w:rsidRPr="002068B5" w:rsidRDefault="00451411" w:rsidP="002523EB">
      <w:pPr>
        <w:jc w:val="center"/>
        <w:rPr>
          <w:b/>
          <w:sz w:val="32"/>
          <w:szCs w:val="32"/>
        </w:rPr>
      </w:pPr>
      <w:r w:rsidRPr="002068B5">
        <w:rPr>
          <w:b/>
          <w:sz w:val="32"/>
          <w:szCs w:val="32"/>
        </w:rPr>
        <w:t>k prodeji, oceňování, pronájmu a pachtu pozemků ve vlastnictví obce Lužná.</w:t>
      </w:r>
    </w:p>
    <w:p w:rsidR="00451411" w:rsidRDefault="00451411" w:rsidP="002068B5">
      <w:pPr>
        <w:jc w:val="center"/>
        <w:rPr>
          <w:b/>
        </w:rPr>
      </w:pPr>
    </w:p>
    <w:p w:rsidR="00BA4542" w:rsidRDefault="00BA4542" w:rsidP="002068B5">
      <w:pPr>
        <w:jc w:val="center"/>
        <w:rPr>
          <w:b/>
        </w:rPr>
      </w:pPr>
    </w:p>
    <w:p w:rsidR="002523EB" w:rsidRPr="002068B5" w:rsidRDefault="002523EB" w:rsidP="002068B5">
      <w:pPr>
        <w:jc w:val="center"/>
        <w:rPr>
          <w:b/>
        </w:rPr>
      </w:pPr>
    </w:p>
    <w:p w:rsidR="00451411" w:rsidRDefault="00451411">
      <w:r>
        <w:t>Obec Lužná stanovuje touto směrnicí pravidla prodeje</w:t>
      </w:r>
      <w:r w:rsidR="00697FDC">
        <w:t xml:space="preserve">, </w:t>
      </w:r>
      <w:r>
        <w:t>oceňování</w:t>
      </w:r>
      <w:r w:rsidR="00697FDC">
        <w:t>, pronájmu a pachtu</w:t>
      </w:r>
      <w:r>
        <w:t xml:space="preserve"> pozemků v jejím </w:t>
      </w:r>
      <w:r w:rsidR="00697FDC">
        <w:t>vlastnictví</w:t>
      </w:r>
      <w:r w:rsidR="00430C42">
        <w:t>,</w:t>
      </w:r>
      <w:r w:rsidR="00697FDC">
        <w:t xml:space="preserve"> v souladu </w:t>
      </w:r>
      <w:r w:rsidR="001C5E34">
        <w:t>se zákony</w:t>
      </w:r>
      <w:r w:rsidR="00697FDC">
        <w:t xml:space="preserve"> č. 128/2000 Sb. o obcích (obecní zřízení), ve znění pozdějších předpisů a zákona č. 89/2012 Sb. občanský </w:t>
      </w:r>
      <w:proofErr w:type="gramStart"/>
      <w:r w:rsidR="00697FDC">
        <w:t>zákoník,  v platném</w:t>
      </w:r>
      <w:proofErr w:type="gramEnd"/>
      <w:r w:rsidR="00697FDC">
        <w:t xml:space="preserve"> </w:t>
      </w:r>
      <w:r w:rsidR="00430C42">
        <w:t>znění a platného územního plánu obce.</w:t>
      </w:r>
    </w:p>
    <w:p w:rsidR="00451411" w:rsidRDefault="00451411"/>
    <w:p w:rsidR="00451411" w:rsidRDefault="00451411"/>
    <w:p w:rsidR="00451411" w:rsidRPr="002068B5" w:rsidRDefault="00451411" w:rsidP="002068B5">
      <w:pPr>
        <w:jc w:val="center"/>
        <w:rPr>
          <w:b/>
        </w:rPr>
      </w:pPr>
      <w:r w:rsidRPr="002068B5">
        <w:rPr>
          <w:b/>
        </w:rPr>
        <w:t>Část I.</w:t>
      </w:r>
    </w:p>
    <w:p w:rsidR="00451411" w:rsidRPr="002068B5" w:rsidRDefault="00451411" w:rsidP="002068B5">
      <w:pPr>
        <w:jc w:val="center"/>
        <w:rPr>
          <w:b/>
        </w:rPr>
      </w:pPr>
      <w:r w:rsidRPr="002068B5">
        <w:rPr>
          <w:b/>
        </w:rPr>
        <w:t>Úvodní ustanovení.</w:t>
      </w:r>
    </w:p>
    <w:p w:rsidR="00451411" w:rsidRDefault="00451411"/>
    <w:p w:rsidR="00451411" w:rsidRDefault="00451411">
      <w:r>
        <w:t xml:space="preserve">Ve vlastnictví a správě obce jsou pozemky v katastrálním území Lužná u Rakovníka, zapsané na LV 10001 u Katastrálního úřadu pro Středočeský </w:t>
      </w:r>
      <w:proofErr w:type="gramStart"/>
      <w:r>
        <w:t>kraj,  Katastrální</w:t>
      </w:r>
      <w:proofErr w:type="gramEnd"/>
      <w:r>
        <w:t xml:space="preserve"> pracoviště Rakovník. </w:t>
      </w:r>
    </w:p>
    <w:p w:rsidR="002068B5" w:rsidRDefault="002068B5"/>
    <w:p w:rsidR="00BA4542" w:rsidRDefault="00BA4542"/>
    <w:p w:rsidR="001C5E34" w:rsidRDefault="001C5E34"/>
    <w:p w:rsidR="001C5E34" w:rsidRPr="002068B5" w:rsidRDefault="001C5E34" w:rsidP="002068B5">
      <w:pPr>
        <w:jc w:val="center"/>
        <w:rPr>
          <w:b/>
        </w:rPr>
      </w:pPr>
      <w:r w:rsidRPr="002068B5">
        <w:rPr>
          <w:b/>
        </w:rPr>
        <w:t>Část II.</w:t>
      </w:r>
    </w:p>
    <w:p w:rsidR="001C5E34" w:rsidRPr="002068B5" w:rsidRDefault="001C5E34" w:rsidP="002068B5">
      <w:pPr>
        <w:jc w:val="center"/>
        <w:rPr>
          <w:b/>
        </w:rPr>
      </w:pPr>
      <w:r w:rsidRPr="002068B5">
        <w:rPr>
          <w:b/>
        </w:rPr>
        <w:t>Účel, využití a druhy pozemk</w:t>
      </w:r>
      <w:r w:rsidR="002068B5">
        <w:rPr>
          <w:b/>
        </w:rPr>
        <w:t>ů určené k prodeji</w:t>
      </w:r>
    </w:p>
    <w:p w:rsidR="001C5E34" w:rsidRDefault="001C5E34"/>
    <w:p w:rsidR="001C5E34" w:rsidRDefault="001C5E34" w:rsidP="001C5E34">
      <w:pPr>
        <w:pStyle w:val="Odstavecseseznamem"/>
        <w:numPr>
          <w:ilvl w:val="0"/>
          <w:numId w:val="1"/>
        </w:numPr>
      </w:pPr>
      <w:r>
        <w:t>Účely prodeje pozemků ve vlastnictví obce:</w:t>
      </w:r>
    </w:p>
    <w:p w:rsidR="001C5E34" w:rsidRDefault="001C5E34" w:rsidP="001C5E34">
      <w:pPr>
        <w:pStyle w:val="Odstavecseseznamem"/>
        <w:numPr>
          <w:ilvl w:val="0"/>
          <w:numId w:val="2"/>
        </w:numPr>
      </w:pPr>
      <w:r>
        <w:t>Stavba rodinného domu k trvalému pobytu a zřízení zahrady tvořící se stavbou jeden celek.</w:t>
      </w:r>
    </w:p>
    <w:p w:rsidR="001C5E34" w:rsidRDefault="001C5E34" w:rsidP="001C5E34">
      <w:pPr>
        <w:pStyle w:val="Odstavecseseznamem"/>
        <w:numPr>
          <w:ilvl w:val="0"/>
          <w:numId w:val="2"/>
        </w:numPr>
      </w:pPr>
      <w:r>
        <w:t xml:space="preserve">Stavba a zřízení </w:t>
      </w:r>
      <w:r w:rsidR="00430C42">
        <w:t>ostatních ploch pro podnikání (výdělečnou činnost)</w:t>
      </w:r>
    </w:p>
    <w:p w:rsidR="00430C42" w:rsidRDefault="00430C42" w:rsidP="001C5E34">
      <w:pPr>
        <w:pStyle w:val="Odstavecseseznamem"/>
        <w:numPr>
          <w:ilvl w:val="0"/>
          <w:numId w:val="2"/>
        </w:numPr>
      </w:pPr>
      <w:r>
        <w:t>Zřízení zahrady tvořící se stavbou nebo pozemky žadatele jeden celek.</w:t>
      </w:r>
    </w:p>
    <w:p w:rsidR="00430C42" w:rsidRDefault="00430C42" w:rsidP="00430C42">
      <w:pPr>
        <w:pStyle w:val="Odstavecseseznamem"/>
        <w:numPr>
          <w:ilvl w:val="0"/>
          <w:numId w:val="2"/>
        </w:numPr>
      </w:pPr>
      <w:r>
        <w:t>Zřízení zahrady.</w:t>
      </w:r>
    </w:p>
    <w:p w:rsidR="00430C42" w:rsidRDefault="00430C42" w:rsidP="00430C42">
      <w:pPr>
        <w:pStyle w:val="Odstavecseseznamem"/>
        <w:numPr>
          <w:ilvl w:val="0"/>
          <w:numId w:val="2"/>
        </w:numPr>
      </w:pPr>
      <w:r>
        <w:t>Zřízení zahrady tvořící se stavbou nebo pozemky žadatele jeden celek a sloužící k rekreačním účelům.</w:t>
      </w:r>
    </w:p>
    <w:p w:rsidR="00430C42" w:rsidRDefault="00430C42" w:rsidP="00430C42">
      <w:pPr>
        <w:pStyle w:val="Odstavecseseznamem"/>
        <w:numPr>
          <w:ilvl w:val="0"/>
          <w:numId w:val="2"/>
        </w:numPr>
      </w:pPr>
      <w:r>
        <w:t>Pozemky nezařazené.</w:t>
      </w:r>
    </w:p>
    <w:p w:rsidR="002068B5" w:rsidRDefault="00430C42" w:rsidP="002068B5">
      <w:pPr>
        <w:pStyle w:val="Odstavecseseznamem"/>
        <w:numPr>
          <w:ilvl w:val="0"/>
          <w:numId w:val="1"/>
        </w:numPr>
      </w:pPr>
      <w:r>
        <w:t>Výjimečně může zastupitelstvo minimálně dvoutřetinovou většinou schválit prodej pozemku v odůvodněných případech</w:t>
      </w:r>
      <w:r w:rsidR="00694263">
        <w:t>,</w:t>
      </w:r>
      <w:r>
        <w:t xml:space="preserve"> za účelem nejmenovaným v části II, odst. 1) písm. a) až f)</w:t>
      </w:r>
      <w:r w:rsidR="00694263">
        <w:t>.</w:t>
      </w:r>
    </w:p>
    <w:p w:rsidR="00694263" w:rsidRDefault="00694263" w:rsidP="00694263"/>
    <w:p w:rsidR="00BA4542" w:rsidRDefault="00BA4542" w:rsidP="00694263"/>
    <w:p w:rsidR="00694263" w:rsidRPr="002068B5" w:rsidRDefault="00694263" w:rsidP="002068B5">
      <w:pPr>
        <w:jc w:val="center"/>
        <w:rPr>
          <w:b/>
        </w:rPr>
      </w:pPr>
      <w:r w:rsidRPr="002068B5">
        <w:rPr>
          <w:b/>
        </w:rPr>
        <w:t>Část III.</w:t>
      </w:r>
    </w:p>
    <w:p w:rsidR="00694263" w:rsidRPr="002068B5" w:rsidRDefault="00694263" w:rsidP="002068B5">
      <w:pPr>
        <w:jc w:val="center"/>
        <w:rPr>
          <w:b/>
        </w:rPr>
      </w:pPr>
      <w:r w:rsidRPr="002068B5">
        <w:rPr>
          <w:b/>
        </w:rPr>
        <w:t>Ceny pozemků a jejich úhrada.</w:t>
      </w:r>
    </w:p>
    <w:p w:rsidR="00694263" w:rsidRDefault="00694263" w:rsidP="00694263"/>
    <w:p w:rsidR="00694263" w:rsidRDefault="00694263" w:rsidP="00694263">
      <w:pPr>
        <w:pStyle w:val="Odstavecseseznamem"/>
        <w:numPr>
          <w:ilvl w:val="0"/>
          <w:numId w:val="3"/>
        </w:numPr>
      </w:pPr>
      <w:r>
        <w:t>Ceny stanovené touto směrnicí jsou cenami sjednanými.</w:t>
      </w:r>
    </w:p>
    <w:p w:rsidR="00430C42" w:rsidRDefault="00F71102" w:rsidP="00694263">
      <w:pPr>
        <w:pStyle w:val="Odstavecseseznamem"/>
        <w:numPr>
          <w:ilvl w:val="0"/>
          <w:numId w:val="3"/>
        </w:numPr>
      </w:pPr>
      <w:r>
        <w:t>Platbu provede kupující, pronajímatel nebo pachtýř</w:t>
      </w:r>
      <w:r w:rsidR="00694263">
        <w:t xml:space="preserve"> v hotovosti </w:t>
      </w:r>
      <w:r w:rsidR="00F9551E">
        <w:t>do pokladny obecního úřadu</w:t>
      </w:r>
      <w:r w:rsidR="00694263">
        <w:t xml:space="preserve"> nebo převodem na účet obce</w:t>
      </w:r>
      <w:r>
        <w:t>,</w:t>
      </w:r>
      <w:r w:rsidR="00694263">
        <w:t xml:space="preserve"> s dodržením </w:t>
      </w:r>
      <w:r w:rsidR="0079105C">
        <w:t>zákona č.</w:t>
      </w:r>
      <w:r w:rsidR="0079105C" w:rsidRPr="0079105C">
        <w:t xml:space="preserve"> </w:t>
      </w:r>
      <w:r w:rsidR="0079105C" w:rsidRPr="0079105C">
        <w:rPr>
          <w:rStyle w:val="Siln"/>
          <w:b w:val="0"/>
        </w:rPr>
        <w:t>261/2014 Sb.,</w:t>
      </w:r>
      <w:r w:rsidR="0079105C" w:rsidRPr="0079105C">
        <w:t xml:space="preserve"> o </w:t>
      </w:r>
      <w:r w:rsidR="0079105C" w:rsidRPr="0079105C">
        <w:rPr>
          <w:rStyle w:val="Siln"/>
          <w:b w:val="0"/>
        </w:rPr>
        <w:t>omezení plateb v hotovosti.</w:t>
      </w:r>
      <w:r w:rsidR="00430C42" w:rsidRPr="0079105C">
        <w:t xml:space="preserve"> </w:t>
      </w:r>
    </w:p>
    <w:p w:rsidR="00F71102" w:rsidRDefault="00F71102" w:rsidP="00694263">
      <w:pPr>
        <w:pStyle w:val="Odstavecseseznamem"/>
        <w:numPr>
          <w:ilvl w:val="0"/>
          <w:numId w:val="3"/>
        </w:numPr>
      </w:pPr>
      <w:r>
        <w:t xml:space="preserve">V případě, že je potřebné </w:t>
      </w:r>
      <w:r w:rsidR="00F9551E">
        <w:t>vypracování geometrického plánu nebo oddělovacího snímku,</w:t>
      </w:r>
      <w:r>
        <w:t xml:space="preserve"> hradí s tím spojené náklady žadatel. </w:t>
      </w:r>
      <w:r w:rsidR="00A71EC8">
        <w:t xml:space="preserve">Daň z nabytí nemovitosti je hrazena podle zákonného </w:t>
      </w:r>
      <w:r w:rsidR="00A71EC8">
        <w:lastRenderedPageBreak/>
        <w:t>opatření č. 340/2013 k dani z nabytí nemovitých věcí. Náklady na uzavření smlouvy a správní poplatek za vklad do katastru nemovitostí hradí žadatel.</w:t>
      </w:r>
    </w:p>
    <w:p w:rsidR="00A71EC8" w:rsidRDefault="00A71EC8" w:rsidP="00694263">
      <w:pPr>
        <w:pStyle w:val="Odstavecseseznamem"/>
        <w:numPr>
          <w:ilvl w:val="0"/>
          <w:numId w:val="3"/>
        </w:numPr>
      </w:pPr>
      <w:r>
        <w:t>Základní ceny pozemků:</w:t>
      </w:r>
    </w:p>
    <w:p w:rsidR="00A71EC8" w:rsidRDefault="00A71EC8" w:rsidP="00A71EC8">
      <w:pPr>
        <w:pStyle w:val="Odstavecseseznamem"/>
        <w:numPr>
          <w:ilvl w:val="0"/>
          <w:numId w:val="4"/>
        </w:numPr>
      </w:pPr>
      <w:r>
        <w:t xml:space="preserve">Pozemek pro stavbu rodinného domu pro trvalý pobyt a zřízení zahrady tvořící se stavbou jeden </w:t>
      </w:r>
      <w:proofErr w:type="gramStart"/>
      <w:r>
        <w:t>celek             850,</w:t>
      </w:r>
      <w:proofErr w:type="gramEnd"/>
      <w:r>
        <w:t>- Kč/m2   +   DPH</w:t>
      </w:r>
    </w:p>
    <w:p w:rsidR="00A71EC8" w:rsidRDefault="00A71EC8" w:rsidP="00A71EC8">
      <w:pPr>
        <w:pStyle w:val="Odstavecseseznamem"/>
        <w:numPr>
          <w:ilvl w:val="0"/>
          <w:numId w:val="4"/>
        </w:numPr>
      </w:pPr>
      <w:r>
        <w:t xml:space="preserve">Pozemek </w:t>
      </w:r>
      <w:r w:rsidR="00F9551E">
        <w:t>pro sta</w:t>
      </w:r>
      <w:r>
        <w:t>vbu a zařízení ostatních ploch pro výdělečnou činnost:</w:t>
      </w:r>
    </w:p>
    <w:p w:rsidR="00A71EC8" w:rsidRDefault="00A71EC8" w:rsidP="00A71EC8">
      <w:pPr>
        <w:ind w:left="360"/>
      </w:pPr>
      <w:r>
        <w:t xml:space="preserve">      850,- Kč/m2 + DPH,</w:t>
      </w:r>
    </w:p>
    <w:p w:rsidR="00A71EC8" w:rsidRDefault="00A71EC8" w:rsidP="00A71EC8">
      <w:pPr>
        <w:pStyle w:val="Odstavecseseznamem"/>
        <w:numPr>
          <w:ilvl w:val="0"/>
          <w:numId w:val="4"/>
        </w:numPr>
      </w:pPr>
      <w:r>
        <w:t>Pozemek pro zřízení zahrady tvořící se stavbou nebo pozemky žadatele jeden celek:</w:t>
      </w:r>
    </w:p>
    <w:p w:rsidR="00A71EC8" w:rsidRDefault="00A71EC8" w:rsidP="00A71EC8">
      <w:pPr>
        <w:pStyle w:val="Odstavecseseznamem"/>
        <w:numPr>
          <w:ilvl w:val="0"/>
          <w:numId w:val="5"/>
        </w:numPr>
      </w:pPr>
      <w:r>
        <w:t xml:space="preserve">do 50 </w:t>
      </w:r>
      <w:proofErr w:type="gramStart"/>
      <w:r>
        <w:t xml:space="preserve">m2                                                                 </w:t>
      </w:r>
      <w:r w:rsidR="00F9551E">
        <w:t xml:space="preserve">          </w:t>
      </w:r>
      <w:r>
        <w:t>50,</w:t>
      </w:r>
      <w:proofErr w:type="gramEnd"/>
      <w:r>
        <w:t>- Kč/m2   +   DPH</w:t>
      </w:r>
    </w:p>
    <w:p w:rsidR="00A71EC8" w:rsidRDefault="00A71EC8" w:rsidP="00A71EC8">
      <w:pPr>
        <w:pStyle w:val="Odstavecseseznamem"/>
        <w:numPr>
          <w:ilvl w:val="0"/>
          <w:numId w:val="5"/>
        </w:numPr>
      </w:pPr>
      <w:r>
        <w:t xml:space="preserve">od 51 m2 do 100 </w:t>
      </w:r>
      <w:proofErr w:type="gramStart"/>
      <w:r>
        <w:t xml:space="preserve">m2                                             </w:t>
      </w:r>
      <w:r w:rsidR="00F9551E">
        <w:t xml:space="preserve">          </w:t>
      </w:r>
      <w:r>
        <w:t>150,</w:t>
      </w:r>
      <w:proofErr w:type="gramEnd"/>
      <w:r>
        <w:t>- Kč/m2   +   DPH</w:t>
      </w:r>
    </w:p>
    <w:p w:rsidR="003533F9" w:rsidRDefault="00A71EC8" w:rsidP="00A71EC8">
      <w:pPr>
        <w:pStyle w:val="Odstavecseseznamem"/>
        <w:numPr>
          <w:ilvl w:val="0"/>
          <w:numId w:val="5"/>
        </w:numPr>
      </w:pPr>
      <w:r>
        <w:t>od 101 m2</w:t>
      </w:r>
      <w:r w:rsidR="00DF16D7">
        <w:t xml:space="preserve"> </w:t>
      </w:r>
      <w:proofErr w:type="gramStart"/>
      <w:r w:rsidR="00DF16D7">
        <w:t>výše</w:t>
      </w:r>
      <w:r>
        <w:t xml:space="preserve">                                    </w:t>
      </w:r>
      <w:r w:rsidR="00DF16D7">
        <w:t xml:space="preserve">                          </w:t>
      </w:r>
      <w:r>
        <w:t xml:space="preserve"> 850,</w:t>
      </w:r>
      <w:proofErr w:type="gramEnd"/>
      <w:r>
        <w:t>- Kč/m2   +   DPH</w:t>
      </w:r>
      <w:r w:rsidR="003533F9">
        <w:t>.</w:t>
      </w:r>
    </w:p>
    <w:p w:rsidR="003533F9" w:rsidRDefault="003533F9" w:rsidP="003533F9">
      <w:pPr>
        <w:pStyle w:val="Odstavecseseznamem"/>
        <w:numPr>
          <w:ilvl w:val="0"/>
          <w:numId w:val="4"/>
        </w:numPr>
      </w:pPr>
      <w:r>
        <w:t xml:space="preserve">Pozemek pro zřízení zahrady, která nebude tvořit funkční celek se stavbou, pozemek nezahrnutý do schváleného územního plánu pro </w:t>
      </w:r>
      <w:proofErr w:type="gramStart"/>
      <w:r>
        <w:t>výstavbu  100,</w:t>
      </w:r>
      <w:proofErr w:type="gramEnd"/>
      <w:r>
        <w:t>- Kč/m2   +   DPH</w:t>
      </w:r>
    </w:p>
    <w:p w:rsidR="003533F9" w:rsidRDefault="003533F9" w:rsidP="003533F9">
      <w:pPr>
        <w:pStyle w:val="Odstavecseseznamem"/>
        <w:numPr>
          <w:ilvl w:val="0"/>
          <w:numId w:val="4"/>
        </w:numPr>
      </w:pPr>
      <w:r>
        <w:t>Pozemek pro zřízení zahrady tvořící se stavbou nebo pozemky žadatele jeden celek a sloužící k rekreačním účelům:</w:t>
      </w:r>
    </w:p>
    <w:p w:rsidR="003533F9" w:rsidRDefault="003533F9" w:rsidP="003533F9">
      <w:pPr>
        <w:pStyle w:val="Odstavecseseznamem"/>
        <w:numPr>
          <w:ilvl w:val="0"/>
          <w:numId w:val="5"/>
        </w:numPr>
      </w:pPr>
      <w:r>
        <w:t xml:space="preserve">1 m2 – 200 </w:t>
      </w:r>
      <w:proofErr w:type="gramStart"/>
      <w:r>
        <w:t>m2                                                                300,</w:t>
      </w:r>
      <w:proofErr w:type="gramEnd"/>
      <w:r>
        <w:t>- Kč/m2   +   DPH</w:t>
      </w:r>
    </w:p>
    <w:p w:rsidR="003533F9" w:rsidRDefault="003533F9" w:rsidP="003533F9">
      <w:pPr>
        <w:pStyle w:val="Odstavecseseznamem"/>
        <w:numPr>
          <w:ilvl w:val="0"/>
          <w:numId w:val="5"/>
        </w:numPr>
      </w:pPr>
      <w:r>
        <w:t>od 201 m2</w:t>
      </w:r>
      <w:r w:rsidR="00DF16D7">
        <w:t xml:space="preserve"> </w:t>
      </w:r>
      <w:proofErr w:type="gramStart"/>
      <w:r w:rsidR="00DF16D7">
        <w:t xml:space="preserve">výše  </w:t>
      </w:r>
      <w:r>
        <w:t xml:space="preserve"> </w:t>
      </w:r>
      <w:r w:rsidR="00A71EC8">
        <w:t xml:space="preserve"> </w:t>
      </w:r>
      <w:r>
        <w:t xml:space="preserve">                                                           500,</w:t>
      </w:r>
      <w:proofErr w:type="gramEnd"/>
      <w:r>
        <w:t>- Kč/m2   +   DPH</w:t>
      </w:r>
    </w:p>
    <w:p w:rsidR="003533F9" w:rsidRDefault="003533F9" w:rsidP="003533F9">
      <w:pPr>
        <w:pStyle w:val="Odstavecseseznamem"/>
        <w:numPr>
          <w:ilvl w:val="0"/>
          <w:numId w:val="3"/>
        </w:numPr>
      </w:pPr>
      <w:r>
        <w:t>Ceny stanovené podle bodu 4, písm. a) až d) lze v odůvodněných případech upravit podle přílohy č. 1 této směrnice.</w:t>
      </w:r>
    </w:p>
    <w:p w:rsidR="00CC27ED" w:rsidRDefault="003533F9" w:rsidP="003533F9">
      <w:pPr>
        <w:pStyle w:val="Odstavecseseznamem"/>
        <w:numPr>
          <w:ilvl w:val="0"/>
          <w:numId w:val="3"/>
        </w:numPr>
      </w:pPr>
      <w:r>
        <w:t xml:space="preserve">V cenách stanovených podle bodu 4. a upravených podle bodu 5 nejsou zahrnuty ceny staveb, </w:t>
      </w:r>
      <w:r w:rsidR="00CC27ED">
        <w:t xml:space="preserve">venkovních úprav a trvalých </w:t>
      </w:r>
      <w:r>
        <w:t>porostů. V případě výskytu staveb (kolny, studny apod.</w:t>
      </w:r>
      <w:r w:rsidR="00CC27ED">
        <w:t>), venkovních úprav (ploty, z</w:t>
      </w:r>
      <w:r>
        <w:t>pevněné plochy apod.</w:t>
      </w:r>
      <w:r w:rsidR="00CC27ED">
        <w:t>) a trvalých p</w:t>
      </w:r>
      <w:r>
        <w:t xml:space="preserve">orostů, bude jejich cena zjištěna </w:t>
      </w:r>
      <w:r w:rsidR="00CC27ED">
        <w:t>znaleckým posudkem a cena pozemku bude o tuto cenu navýšena. Náklady na zpracování znaleckého posudku hradí žadatel.</w:t>
      </w:r>
      <w:r>
        <w:t xml:space="preserve"> </w:t>
      </w:r>
      <w:r w:rsidR="00A71EC8">
        <w:t xml:space="preserve"> </w:t>
      </w:r>
    </w:p>
    <w:p w:rsidR="00CC27ED" w:rsidRDefault="00CC27ED" w:rsidP="00CC27ED"/>
    <w:p w:rsidR="00BA4542" w:rsidRDefault="00BA4542" w:rsidP="00CC27ED"/>
    <w:p w:rsidR="00CC27ED" w:rsidRPr="00BA433F" w:rsidRDefault="00CC27ED" w:rsidP="00BA433F">
      <w:pPr>
        <w:jc w:val="center"/>
        <w:rPr>
          <w:b/>
        </w:rPr>
      </w:pPr>
      <w:r w:rsidRPr="00BA433F">
        <w:rPr>
          <w:b/>
        </w:rPr>
        <w:t>Část IV.</w:t>
      </w:r>
    </w:p>
    <w:p w:rsidR="00CC27ED" w:rsidRPr="00BA433F" w:rsidRDefault="00CC27ED" w:rsidP="00BA433F">
      <w:pPr>
        <w:jc w:val="center"/>
        <w:rPr>
          <w:b/>
        </w:rPr>
      </w:pPr>
      <w:r w:rsidRPr="00BA433F">
        <w:rPr>
          <w:b/>
        </w:rPr>
        <w:t>Pronájem a pacht pozemků.</w:t>
      </w:r>
    </w:p>
    <w:p w:rsidR="00CC27ED" w:rsidRDefault="00CC27ED" w:rsidP="00CC27ED"/>
    <w:p w:rsidR="00CC27ED" w:rsidRDefault="00CC27ED" w:rsidP="00CC27ED">
      <w:pPr>
        <w:pStyle w:val="Odstavecseseznamem"/>
        <w:numPr>
          <w:ilvl w:val="0"/>
          <w:numId w:val="7"/>
        </w:numPr>
      </w:pPr>
      <w:r>
        <w:t>Nevyužité pozemky lze pronajmout nebo propachtovat. Smlouva o pronájmu nebo pachtu se uzavírá na dobu určitou, maximálně na 5 let, s možností prodloužení po uplynutí lhůty. Vyvěšení záměru i uzavření smlouvy</w:t>
      </w:r>
      <w:r w:rsidR="008D162D">
        <w:t xml:space="preserve"> o pronájmu nebo pachtu podléhá</w:t>
      </w:r>
      <w:r>
        <w:t xml:space="preserve"> schválení radě obce po vykonání všech právních náležitostí podle příslušných zákonů.</w:t>
      </w:r>
      <w:r w:rsidR="00A71EC8">
        <w:t xml:space="preserve"> </w:t>
      </w:r>
    </w:p>
    <w:p w:rsidR="00CC27ED" w:rsidRDefault="00CC27ED" w:rsidP="00CC27ED">
      <w:pPr>
        <w:pStyle w:val="Odstavecseseznamem"/>
        <w:numPr>
          <w:ilvl w:val="0"/>
          <w:numId w:val="7"/>
        </w:numPr>
      </w:pPr>
      <w:r>
        <w:t>Výše</w:t>
      </w:r>
      <w:r w:rsidR="00403EED">
        <w:t xml:space="preserve"> nájemného je ve všech </w:t>
      </w:r>
      <w:proofErr w:type="gramStart"/>
      <w:r w:rsidR="00403EED">
        <w:t xml:space="preserve">případech                                       </w:t>
      </w:r>
      <w:r>
        <w:t>12,</w:t>
      </w:r>
      <w:proofErr w:type="gramEnd"/>
      <w:r>
        <w:t>- Kč/m2 a rok.</w:t>
      </w:r>
    </w:p>
    <w:p w:rsidR="0076700F" w:rsidRDefault="00CC27ED" w:rsidP="00CC27ED">
      <w:pPr>
        <w:pStyle w:val="Odstavecseseznamem"/>
        <w:numPr>
          <w:ilvl w:val="0"/>
          <w:numId w:val="7"/>
        </w:numPr>
      </w:pPr>
      <w:r>
        <w:t>Pozemky určené k pachtu s právem obhospodařovat věc a spotřebovávat výnosy</w:t>
      </w:r>
      <w:r w:rsidR="00403EED">
        <w:t>,</w:t>
      </w:r>
      <w:r>
        <w:t xml:space="preserve"> budou propachtovány za</w:t>
      </w:r>
      <w:r w:rsidR="0076700F">
        <w:t xml:space="preserve"> </w:t>
      </w:r>
      <w:proofErr w:type="gramStart"/>
      <w:r w:rsidR="0076700F">
        <w:t xml:space="preserve">cenu </w:t>
      </w:r>
      <w:r w:rsidR="00BA433F">
        <w:t xml:space="preserve">                                 </w:t>
      </w:r>
      <w:r w:rsidR="0076700F">
        <w:t>2000,</w:t>
      </w:r>
      <w:proofErr w:type="gramEnd"/>
      <w:r w:rsidR="0076700F">
        <w:t>- Kč/1 ha půdy a rok, ve všech bonitách.</w:t>
      </w:r>
    </w:p>
    <w:p w:rsidR="0076700F" w:rsidRDefault="0076700F" w:rsidP="0076700F"/>
    <w:p w:rsidR="00BA4542" w:rsidRDefault="00BA4542" w:rsidP="0076700F"/>
    <w:p w:rsidR="0076700F" w:rsidRPr="00BA433F" w:rsidRDefault="0076700F" w:rsidP="00BA433F">
      <w:pPr>
        <w:jc w:val="center"/>
        <w:rPr>
          <w:b/>
        </w:rPr>
      </w:pPr>
      <w:r w:rsidRPr="00BA433F">
        <w:rPr>
          <w:b/>
        </w:rPr>
        <w:t>Část V.</w:t>
      </w:r>
    </w:p>
    <w:p w:rsidR="0076700F" w:rsidRPr="00BA433F" w:rsidRDefault="0076700F" w:rsidP="00BA433F">
      <w:pPr>
        <w:jc w:val="center"/>
        <w:rPr>
          <w:b/>
        </w:rPr>
      </w:pPr>
      <w:r w:rsidRPr="00BA433F">
        <w:rPr>
          <w:b/>
        </w:rPr>
        <w:t>Závěrečné ustanovení.</w:t>
      </w:r>
    </w:p>
    <w:p w:rsidR="0076700F" w:rsidRDefault="0076700F" w:rsidP="0076700F"/>
    <w:p w:rsidR="0076700F" w:rsidRDefault="0076700F" w:rsidP="0076700F">
      <w:pPr>
        <w:pStyle w:val="Odstavecseseznamem"/>
        <w:numPr>
          <w:ilvl w:val="0"/>
          <w:numId w:val="8"/>
        </w:numPr>
      </w:pPr>
      <w:r>
        <w:t>Zastupitelstvo obce projedná záměr prodeje nemovitosti na základě písemné žádosti žadatele o koupi pozemku. V případě schválení vyvěšení záměru tak učiní na úřední desce obce po dobu nejméně 15 dnů. Na dalším veřejném zasedání zastupitelstva obce rozhodne o prodeji zájemcům</w:t>
      </w:r>
      <w:r w:rsidR="002F4E63">
        <w:t>, kteří projevili</w:t>
      </w:r>
      <w:r w:rsidR="0060776A">
        <w:t xml:space="preserve"> zájem</w:t>
      </w:r>
      <w:r>
        <w:t xml:space="preserve"> o koupi pozemku.</w:t>
      </w:r>
    </w:p>
    <w:p w:rsidR="004407D7" w:rsidRDefault="0076700F" w:rsidP="0076700F">
      <w:pPr>
        <w:pStyle w:val="Odstavecseseznamem"/>
        <w:numPr>
          <w:ilvl w:val="0"/>
          <w:numId w:val="8"/>
        </w:numPr>
      </w:pPr>
      <w:r>
        <w:t>Rada obce projedná záměr pronájmu a propachtování pozemku na základě písemné žádosti žadatele o pronájem nebo propachtování pozemku. V případě schválení vyvěšení záměru tak učiní na úřední desce obce</w:t>
      </w:r>
      <w:r w:rsidR="002068B5">
        <w:t>,</w:t>
      </w:r>
      <w:r>
        <w:t xml:space="preserve"> po dobu nejméně 15 dnů</w:t>
      </w:r>
      <w:r w:rsidR="004407D7">
        <w:t>. Na nejbližší radě po u</w:t>
      </w:r>
      <w:r w:rsidR="003C02BA">
        <w:t xml:space="preserve">plynutí lhůty určené k vyvěšení, </w:t>
      </w:r>
      <w:r w:rsidR="002523EB">
        <w:t>bude rozhodnuto</w:t>
      </w:r>
      <w:r w:rsidR="004407D7">
        <w:t xml:space="preserve"> o pronájmu nebo propachtování pozemku.</w:t>
      </w:r>
      <w:r w:rsidR="00A71EC8">
        <w:t xml:space="preserve"> </w:t>
      </w:r>
    </w:p>
    <w:p w:rsidR="004407D7" w:rsidRDefault="004407D7" w:rsidP="0076700F">
      <w:pPr>
        <w:pStyle w:val="Odstavecseseznamem"/>
        <w:numPr>
          <w:ilvl w:val="0"/>
          <w:numId w:val="8"/>
        </w:numPr>
      </w:pPr>
      <w:r>
        <w:lastRenderedPageBreak/>
        <w:t xml:space="preserve">Směrnice byla schválena </w:t>
      </w:r>
      <w:proofErr w:type="gramStart"/>
      <w:r>
        <w:t>na 6.veřejném</w:t>
      </w:r>
      <w:proofErr w:type="gramEnd"/>
      <w:r>
        <w:t xml:space="preserve"> zasedání zastupitelstva</w:t>
      </w:r>
      <w:r w:rsidR="00A71EC8">
        <w:t xml:space="preserve"> </w:t>
      </w:r>
      <w:r>
        <w:t>obce dne 17.9.2015 usnesením č. 87/6.</w:t>
      </w:r>
    </w:p>
    <w:p w:rsidR="00BA4542" w:rsidRDefault="00BA4542" w:rsidP="0076700F">
      <w:pPr>
        <w:pStyle w:val="Odstavecseseznamem"/>
        <w:numPr>
          <w:ilvl w:val="0"/>
          <w:numId w:val="8"/>
        </w:numPr>
      </w:pPr>
      <w:r>
        <w:t xml:space="preserve">Tato směrnice nabývá účinnosti 15. dnem po dni jejího vyhlášení na úřední desce. </w:t>
      </w:r>
    </w:p>
    <w:p w:rsidR="004407D7" w:rsidRDefault="004407D7" w:rsidP="0076700F">
      <w:pPr>
        <w:pStyle w:val="Odstavecseseznamem"/>
        <w:numPr>
          <w:ilvl w:val="0"/>
          <w:numId w:val="8"/>
        </w:numPr>
      </w:pPr>
      <w:r>
        <w:t>Součástí směrnice je příloha č. 1.</w:t>
      </w:r>
    </w:p>
    <w:p w:rsidR="00BA433F" w:rsidRDefault="00BA433F" w:rsidP="00BA433F"/>
    <w:p w:rsidR="00BA4542" w:rsidRDefault="00BA433F" w:rsidP="00BA433F">
      <w:r>
        <w:t xml:space="preserve">               </w:t>
      </w:r>
    </w:p>
    <w:p w:rsidR="00BA433F" w:rsidRDefault="00BA433F" w:rsidP="00BA433F">
      <w:r>
        <w:t xml:space="preserve">                                                                              </w:t>
      </w:r>
      <w:r w:rsidR="00BA4542">
        <w:t xml:space="preserve">                        </w:t>
      </w:r>
      <w:r>
        <w:t>Václav   K e j l a</w:t>
      </w:r>
      <w:r w:rsidR="008E4E24">
        <w:t xml:space="preserve">  </w:t>
      </w:r>
      <w:proofErr w:type="gramStart"/>
      <w:r w:rsidR="008E4E24">
        <w:t>v.r.</w:t>
      </w:r>
      <w:proofErr w:type="gramEnd"/>
    </w:p>
    <w:p w:rsidR="00BA433F" w:rsidRDefault="00BA433F" w:rsidP="00BA433F">
      <w:r>
        <w:t xml:space="preserve">                                                                                                            </w:t>
      </w:r>
      <w:r w:rsidR="008E4E24">
        <w:t xml:space="preserve">  </w:t>
      </w:r>
      <w:r>
        <w:t xml:space="preserve"> starosta</w:t>
      </w:r>
    </w:p>
    <w:p w:rsidR="00BA433F" w:rsidRDefault="00BA433F" w:rsidP="00BA433F"/>
    <w:p w:rsidR="00BA433F" w:rsidRDefault="00BA433F" w:rsidP="00BA433F"/>
    <w:p w:rsidR="004407D7" w:rsidRDefault="00BA433F" w:rsidP="004407D7">
      <w:r>
        <w:t xml:space="preserve">Lužná </w:t>
      </w:r>
      <w:proofErr w:type="gramStart"/>
      <w:r>
        <w:t>17.září</w:t>
      </w:r>
      <w:proofErr w:type="gramEnd"/>
      <w:r>
        <w:t xml:space="preserve"> 2015</w:t>
      </w:r>
    </w:p>
    <w:p w:rsidR="00BA4542" w:rsidRDefault="00BA4542" w:rsidP="004407D7"/>
    <w:p w:rsidR="00BA4542" w:rsidRDefault="00BA4542" w:rsidP="004407D7"/>
    <w:p w:rsidR="00BA4542" w:rsidRDefault="00BA4542" w:rsidP="004407D7"/>
    <w:p w:rsidR="00BA4542" w:rsidRDefault="00BA4542" w:rsidP="004407D7">
      <w:bookmarkStart w:id="0" w:name="_GoBack"/>
      <w:bookmarkEnd w:id="0"/>
    </w:p>
    <w:p w:rsidR="00BA4542" w:rsidRDefault="00BA4542" w:rsidP="004407D7">
      <w:r>
        <w:t>Vyvěšeno na úřední desce:               24. 9. 2015</w:t>
      </w:r>
    </w:p>
    <w:p w:rsidR="00BA4542" w:rsidRDefault="00BA4542" w:rsidP="004407D7"/>
    <w:p w:rsidR="00BA4542" w:rsidRDefault="00BA4542" w:rsidP="004407D7">
      <w:r>
        <w:t xml:space="preserve">Sejmuto z úřední desky:                   </w:t>
      </w:r>
      <w:proofErr w:type="gramStart"/>
      <w:r>
        <w:t>10.10.2015</w:t>
      </w:r>
      <w:proofErr w:type="gramEnd"/>
    </w:p>
    <w:p w:rsidR="004407D7" w:rsidRDefault="004407D7" w:rsidP="004407D7"/>
    <w:p w:rsidR="00BA433F" w:rsidRDefault="00BA433F" w:rsidP="004407D7">
      <w:pPr>
        <w:rPr>
          <w:b/>
        </w:rPr>
      </w:pPr>
    </w:p>
    <w:p w:rsidR="00BA433F" w:rsidRDefault="00BA433F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542" w:rsidRDefault="00BA4542" w:rsidP="004407D7">
      <w:pPr>
        <w:rPr>
          <w:b/>
        </w:rPr>
      </w:pPr>
    </w:p>
    <w:p w:rsidR="00BA433F" w:rsidRDefault="00BA433F" w:rsidP="004407D7">
      <w:pPr>
        <w:rPr>
          <w:b/>
        </w:rPr>
      </w:pPr>
    </w:p>
    <w:p w:rsidR="004407D7" w:rsidRDefault="004407D7" w:rsidP="004407D7">
      <w:r w:rsidRPr="00BA433F">
        <w:rPr>
          <w:b/>
        </w:rPr>
        <w:t>Příloha č. 1 ke směrnici č. 1/2015</w:t>
      </w:r>
      <w:r>
        <w:t xml:space="preserve"> k prodeji, oceňování, pronájmu a pachtu pozemků, ve vlastnictví obce Lužná.</w:t>
      </w:r>
    </w:p>
    <w:p w:rsidR="004407D7" w:rsidRDefault="004407D7" w:rsidP="004407D7"/>
    <w:p w:rsidR="004407D7" w:rsidRDefault="004407D7" w:rsidP="004407D7">
      <w:r>
        <w:t>Možné slevy na pozemcích a jejich výše:</w:t>
      </w:r>
    </w:p>
    <w:p w:rsidR="004407D7" w:rsidRDefault="004407D7" w:rsidP="004407D7"/>
    <w:p w:rsidR="004407D7" w:rsidRDefault="004407D7" w:rsidP="004407D7">
      <w:pPr>
        <w:pStyle w:val="Odstavecseseznamem"/>
        <w:numPr>
          <w:ilvl w:val="0"/>
          <w:numId w:val="9"/>
        </w:numPr>
      </w:pPr>
      <w:r>
        <w:t xml:space="preserve">Není možnost napojení na veřejný vodovod a </w:t>
      </w:r>
      <w:proofErr w:type="gramStart"/>
      <w:r>
        <w:t>kanalizaci                                   do</w:t>
      </w:r>
      <w:proofErr w:type="gramEnd"/>
      <w:r>
        <w:t xml:space="preserve"> 10%</w:t>
      </w:r>
    </w:p>
    <w:p w:rsidR="004407D7" w:rsidRDefault="004407D7" w:rsidP="004407D7">
      <w:pPr>
        <w:pStyle w:val="Odstavecseseznamem"/>
        <w:numPr>
          <w:ilvl w:val="0"/>
          <w:numId w:val="9"/>
        </w:numPr>
      </w:pPr>
      <w:r>
        <w:t xml:space="preserve">Vzdálenost ke zdroji elektrické energie větší než </w:t>
      </w:r>
      <w:proofErr w:type="gramStart"/>
      <w:r>
        <w:t>200 m                                    do</w:t>
      </w:r>
      <w:proofErr w:type="gramEnd"/>
      <w:r>
        <w:t xml:space="preserve"> 10%</w:t>
      </w:r>
    </w:p>
    <w:p w:rsidR="004407D7" w:rsidRDefault="004407D7" w:rsidP="004407D7">
      <w:pPr>
        <w:pStyle w:val="Odstavecseseznamem"/>
        <w:numPr>
          <w:ilvl w:val="0"/>
          <w:numId w:val="9"/>
        </w:numPr>
      </w:pPr>
      <w:r>
        <w:t xml:space="preserve">Omezení užívání pozemku (ochranné pásmo, věcné břemeno, </w:t>
      </w:r>
      <w:proofErr w:type="gramStart"/>
      <w:r>
        <w:t>CHKO)                   5%</w:t>
      </w:r>
      <w:proofErr w:type="gramEnd"/>
    </w:p>
    <w:p w:rsidR="004407D7" w:rsidRDefault="004407D7" w:rsidP="004407D7">
      <w:pPr>
        <w:pStyle w:val="Odstavecseseznamem"/>
        <w:numPr>
          <w:ilvl w:val="0"/>
          <w:numId w:val="9"/>
        </w:numPr>
      </w:pPr>
      <w:r>
        <w:t xml:space="preserve">Pozemek umístěn uvnitř pozemku </w:t>
      </w:r>
      <w:proofErr w:type="gramStart"/>
      <w:r>
        <w:t>žadatele                                                              50%</w:t>
      </w:r>
      <w:proofErr w:type="gramEnd"/>
    </w:p>
    <w:p w:rsidR="00A71EC8" w:rsidRDefault="00403EED" w:rsidP="004407D7">
      <w:pPr>
        <w:pStyle w:val="Odstavecseseznamem"/>
        <w:numPr>
          <w:ilvl w:val="0"/>
          <w:numId w:val="9"/>
        </w:numPr>
      </w:pPr>
      <w:r>
        <w:t xml:space="preserve">Pozemek umístěn po obvodu pozemku žadatele a neexistuje jiné smysluplné využití než přičlenění k pozemku </w:t>
      </w:r>
      <w:proofErr w:type="gramStart"/>
      <w:r>
        <w:t>žadatele                                                                           25%</w:t>
      </w:r>
      <w:proofErr w:type="gramEnd"/>
      <w:r w:rsidR="00A71EC8">
        <w:t xml:space="preserve">  </w:t>
      </w:r>
    </w:p>
    <w:p w:rsidR="00403EED" w:rsidRDefault="00403EED" w:rsidP="004407D7">
      <w:pPr>
        <w:pStyle w:val="Odstavecseseznamem"/>
        <w:numPr>
          <w:ilvl w:val="0"/>
          <w:numId w:val="9"/>
        </w:numPr>
      </w:pPr>
      <w:r>
        <w:t>Na základě písemné žádosti a řádného zdůvodnění může zastupitelstvo obce výjimečně poskytnout jinou slevu z ceny pozemku, podle části II odst. 2.</w:t>
      </w:r>
    </w:p>
    <w:p w:rsidR="00403EED" w:rsidRDefault="00403EED" w:rsidP="00403EED"/>
    <w:p w:rsidR="00403EED" w:rsidRDefault="00403EED" w:rsidP="00403EED">
      <w:r>
        <w:t xml:space="preserve">                                                          </w:t>
      </w:r>
    </w:p>
    <w:p w:rsidR="00403EED" w:rsidRDefault="00403EED" w:rsidP="00403EED"/>
    <w:p w:rsidR="00403EED" w:rsidRDefault="00403EED" w:rsidP="00403EED"/>
    <w:p w:rsidR="00403EED" w:rsidRPr="0079105C" w:rsidRDefault="00403EED" w:rsidP="00403EED">
      <w:r>
        <w:t xml:space="preserve">                                                                </w:t>
      </w:r>
    </w:p>
    <w:sectPr w:rsidR="00403EED" w:rsidRPr="0079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7F29"/>
    <w:multiLevelType w:val="hybridMultilevel"/>
    <w:tmpl w:val="BB3EEB50"/>
    <w:lvl w:ilvl="0" w:tplc="65A274D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A06D1"/>
    <w:multiLevelType w:val="hybridMultilevel"/>
    <w:tmpl w:val="1910B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7C6A"/>
    <w:multiLevelType w:val="hybridMultilevel"/>
    <w:tmpl w:val="A9AE0FB2"/>
    <w:lvl w:ilvl="0" w:tplc="3B5EE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52BB"/>
    <w:multiLevelType w:val="hybridMultilevel"/>
    <w:tmpl w:val="4384B1A8"/>
    <w:lvl w:ilvl="0" w:tplc="00E0D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825865"/>
    <w:multiLevelType w:val="hybridMultilevel"/>
    <w:tmpl w:val="EA0671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D11BA5"/>
    <w:multiLevelType w:val="hybridMultilevel"/>
    <w:tmpl w:val="85F20D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224238"/>
    <w:multiLevelType w:val="hybridMultilevel"/>
    <w:tmpl w:val="A1469C1E"/>
    <w:lvl w:ilvl="0" w:tplc="C4E65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930192"/>
    <w:multiLevelType w:val="hybridMultilevel"/>
    <w:tmpl w:val="8E6C70A0"/>
    <w:lvl w:ilvl="0" w:tplc="AA3AF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E3F74"/>
    <w:multiLevelType w:val="hybridMultilevel"/>
    <w:tmpl w:val="1B04EE62"/>
    <w:lvl w:ilvl="0" w:tplc="8A488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11"/>
    <w:rsid w:val="001C5E34"/>
    <w:rsid w:val="002068B5"/>
    <w:rsid w:val="002137F2"/>
    <w:rsid w:val="002523EB"/>
    <w:rsid w:val="002F4E63"/>
    <w:rsid w:val="003533F9"/>
    <w:rsid w:val="00374964"/>
    <w:rsid w:val="003C02BA"/>
    <w:rsid w:val="00403EED"/>
    <w:rsid w:val="00430C42"/>
    <w:rsid w:val="004407D7"/>
    <w:rsid w:val="00451411"/>
    <w:rsid w:val="0060776A"/>
    <w:rsid w:val="00694263"/>
    <w:rsid w:val="00697FDC"/>
    <w:rsid w:val="0076700F"/>
    <w:rsid w:val="0079105C"/>
    <w:rsid w:val="008D162D"/>
    <w:rsid w:val="008E4E24"/>
    <w:rsid w:val="00930E0E"/>
    <w:rsid w:val="00A34B51"/>
    <w:rsid w:val="00A71EC8"/>
    <w:rsid w:val="00BA433F"/>
    <w:rsid w:val="00BA4542"/>
    <w:rsid w:val="00BB3389"/>
    <w:rsid w:val="00CC27ED"/>
    <w:rsid w:val="00DF16D7"/>
    <w:rsid w:val="00F71102"/>
    <w:rsid w:val="00F9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E3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910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E3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91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932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2015-09-24T08:23:00Z</cp:lastPrinted>
  <dcterms:created xsi:type="dcterms:W3CDTF">2015-09-23T07:52:00Z</dcterms:created>
  <dcterms:modified xsi:type="dcterms:W3CDTF">2015-09-24T08:28:00Z</dcterms:modified>
</cp:coreProperties>
</file>